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4876165</wp:posOffset>
            </wp:positionH>
            <wp:positionV relativeFrom="paragraph">
              <wp:posOffset>12065</wp:posOffset>
            </wp:positionV>
            <wp:extent cx="1255395" cy="795020"/>
            <wp:effectExtent l="0" t="0" r="0" b="0"/>
            <wp:wrapNone/>
            <wp:docPr id="1" name="images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" t="-167" r="-110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CommercialScript BT" w:hAnsi="CommercialScript BT"/>
          <w:b w:val="false"/>
          <w:b w:val="false"/>
          <w:bCs w:val="false"/>
          <w:sz w:val="56"/>
          <w:szCs w:val="56"/>
        </w:rPr>
      </w:pPr>
      <w:r>
        <w:rPr>
          <w:rFonts w:ascii="CommercialScript BT" w:hAnsi="CommercialScript BT"/>
          <w:b w:val="false"/>
          <w:bCs w:val="false"/>
          <w:sz w:val="56"/>
          <w:szCs w:val="56"/>
        </w:rPr>
        <w:t>Appel à projets Jeunesse</w:t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rPr>
          <w:rFonts w:ascii="Segoe Script" w:hAnsi="Segoe Script"/>
        </w:rPr>
      </w:pPr>
      <w:r>
        <w:rPr>
          <w:rFonts w:ascii="Segoe Script" w:hAnsi="Segoe Script"/>
        </w:rPr>
      </w:r>
    </w:p>
    <w:p>
      <w:pPr>
        <w:pStyle w:val="Normal"/>
        <w:jc w:val="center"/>
        <w:rPr>
          <w:rFonts w:ascii="Book Antiqua" w:hAnsi="Book Antiqua"/>
          <w:b/>
          <w:b/>
          <w:bCs/>
          <w:i/>
          <w:i/>
          <w:i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Formulaire de candidature</w:t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Ce document est à adresser complété</w:t>
      </w:r>
      <w:r>
        <w:rPr>
          <w:rFonts w:ascii="Book Antiqua" w:hAnsi="Book Antiqua"/>
          <w:sz w:val="20"/>
          <w:szCs w:val="20"/>
        </w:rPr>
        <w:t xml:space="preserve">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</w:t>
      </w:r>
      <w:r>
        <w:rPr>
          <w:rFonts w:eastAsia="SimSun" w:cs="Mangal" w:ascii="Wingdings" w:hAnsi="Wingdings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en version numérique à : </w:t>
      </w:r>
      <w:hyperlink r:id="rId3">
        <w:r>
          <w:rPr>
            <w:rStyle w:val="LienInternet"/>
            <w:rFonts w:ascii="Book Antiqua" w:hAnsi="Book Antiqua"/>
            <w:sz w:val="20"/>
            <w:szCs w:val="20"/>
          </w:rPr>
          <w:t>mission-ateliersjeunescd21</w:t>
        </w:r>
      </w:hyperlink>
      <w:hyperlink r:id="rId4">
        <w:r>
          <w:rPr>
            <w:rStyle w:val="LienInternet"/>
            <w:rFonts w:ascii="Book Antiqua" w:hAnsi="Book Antiqua"/>
            <w:sz w:val="20"/>
            <w:szCs w:val="20"/>
            <w:u w:val="single"/>
          </w:rPr>
          <w:t>@cotedor.fr</w:t>
        </w:r>
      </w:hyperlink>
    </w:p>
    <w:p>
      <w:pPr>
        <w:pStyle w:val="Normal"/>
        <w:rPr>
          <w:rFonts w:ascii="Book Antiqua" w:hAnsi="Book Antiqua"/>
          <w:b/>
          <w:b/>
          <w:bCs/>
          <w:sz w:val="16"/>
          <w:szCs w:val="16"/>
          <w:u w:val="single"/>
        </w:rPr>
      </w:pPr>
      <w:r>
        <w:rPr>
          <w:rFonts w:ascii="Book Antiqua" w:hAnsi="Book Antiqua"/>
          <w:b/>
          <w:bCs/>
          <w:sz w:val="16"/>
          <w:szCs w:val="16"/>
          <w:u w:val="single"/>
        </w:rPr>
      </w:r>
    </w:p>
    <w:p>
      <w:pPr>
        <w:pStyle w:val="Normal"/>
        <w:rPr>
          <w:rFonts w:ascii="Book Antiqua" w:hAnsi="Book Antiqua"/>
          <w:b/>
          <w:b/>
          <w:bCs/>
          <w:sz w:val="20"/>
          <w:szCs w:val="20"/>
          <w:u w:val="single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et</w:t>
      </w:r>
    </w:p>
    <w:p>
      <w:pPr>
        <w:pStyle w:val="Normal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eastAsia="Wingdings" w:cs="Wingdings" w:ascii="Wingdings" w:hAnsi="Wingdings"/>
          <w:b w:val="false"/>
          <w:bCs w:val="false"/>
          <w:i w:val="false"/>
          <w:iCs w:val="false"/>
          <w:sz w:val="20"/>
          <w:szCs w:val="20"/>
          <w:u w:val="none"/>
        </w:rPr>
        <w:t xml:space="preserve"> </w:t>
      </w:r>
      <w:r>
        <w:rPr>
          <w:rFonts w:ascii="Book Antiqua" w:hAnsi="Book Antiqua"/>
          <w:i w:val="false"/>
          <w:iCs w:val="false"/>
          <w:sz w:val="20"/>
          <w:szCs w:val="20"/>
        </w:rPr>
        <w:t>en version papier à l'adresse suivante :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  <w:t>Conseil Départemental de la Côte-d'Or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  <w:t>Pôle Solidarités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  <w:t>Direction Parentalité, Enfance, Culture, Sports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  <w:t>Service Jeunesse Sports Vie Associative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  <w:t>53 bis, rue de la Préfecture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  <w:t>BP 1601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  <w:t>21035 DIJON CEDEX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</w:r>
    </w:p>
    <w:p>
      <w:pPr>
        <w:pStyle w:val="Normal"/>
        <w:jc w:val="center"/>
        <w:rPr>
          <w:rFonts w:ascii="Book Antiqua" w:hAnsi="Book Antiqua"/>
          <w:b/>
          <w:b/>
          <w:bCs/>
          <w:i w:val="false"/>
          <w:i w:val="false"/>
          <w:iCs w:val="false"/>
          <w:caps/>
          <w:shadow/>
          <w:emboss w:val="false"/>
          <w:imprint w:val="false"/>
          <w:sz w:val="20"/>
          <w:szCs w:val="20"/>
          <w:u w:val="dotDash"/>
        </w:rPr>
      </w:pPr>
      <w:r>
        <w:rPr>
          <w:rFonts w:ascii="Book Antiqua" w:hAnsi="Book Antiqua"/>
          <w:b/>
          <w:bCs/>
          <w:i w:val="false"/>
          <w:iCs w:val="false"/>
          <w:caps/>
          <w:shadow/>
          <w:emboss w:val="false"/>
          <w:imprint w:val="false"/>
          <w:sz w:val="20"/>
          <w:szCs w:val="20"/>
          <w:u w:val="dotDash"/>
        </w:rPr>
        <w:t>La date limite d'envoi ou de dépôt est fixéE au plus tard au 2 OCTOBRE 2017</w:t>
      </w:r>
    </w:p>
    <w:p>
      <w:pPr>
        <w:pStyle w:val="Normal"/>
        <w:rPr>
          <w:rFonts w:ascii="Book Antiqua" w:hAnsi="Book Antiqua"/>
          <w:b/>
          <w:b/>
          <w:bCs/>
          <w:i w:val="false"/>
          <w:i w:val="false"/>
          <w:iCs w:val="false"/>
          <w:caps/>
          <w:sz w:val="20"/>
          <w:szCs w:val="20"/>
        </w:rPr>
      </w:pPr>
      <w:r>
        <w:rPr>
          <w:rFonts w:ascii="Book Antiqua" w:hAnsi="Book Antiqua"/>
          <w:b/>
          <w:bCs/>
          <w:i w:val="false"/>
          <w:iCs w:val="false"/>
          <w:caps/>
          <w:sz w:val="20"/>
          <w:szCs w:val="20"/>
        </w:rPr>
      </w:r>
    </w:p>
    <w:p>
      <w:pPr>
        <w:pStyle w:val="Normal"/>
        <w:rPr>
          <w:rFonts w:ascii="Book Antiqua" w:hAnsi="Book Antiqua"/>
          <w:b/>
          <w:b/>
          <w:bCs/>
          <w:i w:val="false"/>
          <w:i w:val="false"/>
          <w:iCs w:val="false"/>
          <w:caps/>
          <w:sz w:val="20"/>
          <w:szCs w:val="20"/>
        </w:rPr>
      </w:pPr>
      <w:r>
        <w:rPr>
          <w:rFonts w:ascii="Book Antiqua" w:hAnsi="Book Antiqua"/>
          <w:b/>
          <w:bCs/>
          <w:i w:val="false"/>
          <w:iCs w:val="false"/>
          <w:caps/>
          <w:sz w:val="20"/>
          <w:szCs w:val="20"/>
        </w:rPr>
      </w:r>
    </w:p>
    <w:p>
      <w:pPr>
        <w:pStyle w:val="Normal"/>
        <w:rPr>
          <w:rFonts w:ascii="Book Antiqua" w:hAnsi="Book Antiqua"/>
          <w:b/>
          <w:b/>
          <w:bCs/>
          <w:i w:val="false"/>
          <w:i w:val="false"/>
          <w:iCs w:val="false"/>
          <w:caps/>
          <w:sz w:val="20"/>
          <w:szCs w:val="20"/>
        </w:rPr>
      </w:pPr>
      <w:r>
        <w:rPr>
          <w:rFonts w:ascii="Book Antiqua" w:hAnsi="Book Antiqua"/>
          <w:b/>
          <w:bCs/>
          <w:i w:val="false"/>
          <w:iCs w:val="false"/>
          <w:caps/>
          <w:sz w:val="20"/>
          <w:szCs w:val="20"/>
        </w:rPr>
      </w:r>
    </w:p>
    <w:p>
      <w:pPr>
        <w:pStyle w:val="Normal"/>
        <w:rPr>
          <w:rFonts w:ascii="Book Antiqua" w:hAnsi="Book Antiqua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ascii="Book Antiqua" w:hAnsi="Book Antiqua"/>
          <w:b/>
          <w:bCs/>
          <w:i w:val="false"/>
          <w:iCs w:val="false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/>
          <w:iCs/>
          <w:sz w:val="20"/>
          <w:szCs w:val="20"/>
          <w:u w:val="single"/>
        </w:rPr>
        <w:t>En cas de sélection de votre proposition</w:t>
      </w:r>
      <w:r>
        <w:rPr>
          <w:rFonts w:ascii="Book Antiqua" w:hAnsi="Book Antiqua"/>
          <w:i w:val="false"/>
          <w:iCs w:val="false"/>
          <w:sz w:val="20"/>
          <w:szCs w:val="20"/>
        </w:rPr>
        <w:t>, il vous sera demandé ultérieurement les pièces suivantes :</w:t>
      </w:r>
    </w:p>
    <w:p>
      <w:pPr>
        <w:pStyle w:val="Normal"/>
        <w:rPr>
          <w:rFonts w:ascii="Wingdings" w:hAnsi="Wingdings" w:eastAsia="Wingdings" w:cs="Wingdings"/>
          <w:i w:val="false"/>
          <w:i w:val="false"/>
          <w:iCs w:val="false"/>
          <w:sz w:val="20"/>
          <w:szCs w:val="20"/>
        </w:rPr>
      </w:pPr>
      <w:r>
        <w:rPr>
          <w:rFonts w:eastAsia="Wingdings" w:cs="Wingdings" w:ascii="Wingdings" w:hAnsi="Wingdings"/>
          <w:i w:val="false"/>
          <w:iCs w:val="false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eastAsia="Wingdings" w:cs="Wingdings" w:ascii="Wingdings" w:hAnsi="Wingdings"/>
          <w:i w:val="false"/>
          <w:iCs w:val="false"/>
          <w:sz w:val="20"/>
          <w:szCs w:val="20"/>
        </w:rPr>
        <w:t xml:space="preserve"> </w:t>
      </w:r>
      <w:r>
        <w:rPr>
          <w:rFonts w:ascii="Book Antiqua" w:hAnsi="Book Antiqua"/>
          <w:i w:val="false"/>
          <w:iCs w:val="false"/>
          <w:sz w:val="20"/>
          <w:szCs w:val="20"/>
        </w:rPr>
        <w:t>RIB</w:t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jc w:val="center"/>
        <w:rPr>
          <w:rFonts w:ascii="Wingdings" w:hAnsi="Wingdings" w:eastAsia="Wingdings" w:cs="Wingdings"/>
          <w:sz w:val="21"/>
          <w:szCs w:val="21"/>
        </w:rPr>
      </w:pPr>
      <w:r>
        <w:rPr>
          <w:rFonts w:eastAsia="Wingdings" w:cs="Wingdings" w:ascii="Wingdings" w:hAnsi="Wingdings"/>
          <w:sz w:val="21"/>
          <w:szCs w:val="21"/>
        </w:rPr>
      </w:r>
    </w:p>
    <w:p>
      <w:pPr>
        <w:pStyle w:val="Normal"/>
        <w:jc w:val="center"/>
        <w:rPr>
          <w:rFonts w:ascii="Wingdings" w:hAnsi="Wingdings" w:eastAsia="Wingdings" w:cs="Wingdings"/>
          <w:sz w:val="21"/>
          <w:szCs w:val="21"/>
        </w:rPr>
      </w:pPr>
      <w:r>
        <w:rPr>
          <w:rFonts w:eastAsia="Wingdings" w:cs="Wingdings" w:ascii="Wingdings" w:hAnsi="Wingdings"/>
          <w:sz w:val="21"/>
          <w:szCs w:val="21"/>
        </w:rPr>
        <w:t>   </w:t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/>
          <w:bCs/>
          <w:i w:val="false"/>
          <w:iCs w:val="false"/>
          <w:sz w:val="20"/>
          <w:szCs w:val="20"/>
        </w:rPr>
        <w:t>Toute proposition ne répondant pas aux critères et/ou délais exigés sera jugée irrecevable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 w:val="false"/>
          <w:iCs w:val="false"/>
          <w:sz w:val="20"/>
          <w:szCs w:val="20"/>
        </w:rPr>
        <w:t>Pour toute information complémentaire</w:t>
      </w:r>
      <w:r>
        <w:rPr>
          <w:rFonts w:ascii="Book Antiqua" w:hAnsi="Book Antiqua"/>
          <w:i w:val="false"/>
          <w:iCs w:val="false"/>
          <w:sz w:val="20"/>
          <w:szCs w:val="20"/>
        </w:rPr>
        <w:t>, vous pouvez prendre l'attache de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 w:val="false"/>
          <w:iCs w:val="false"/>
          <w:sz w:val="20"/>
          <w:szCs w:val="20"/>
        </w:rPr>
        <w:t xml:space="preserve">M. </w:t>
      </w:r>
      <w:r>
        <w:rPr>
          <w:rFonts w:ascii="Book Antiqua" w:hAnsi="Book Antiqua"/>
          <w:i w:val="false"/>
          <w:iCs w:val="false"/>
          <w:sz w:val="20"/>
          <w:szCs w:val="20"/>
        </w:rPr>
        <w:t>David GAUMONT</w:t>
      </w:r>
      <w:r>
        <w:rPr>
          <w:rFonts w:ascii="Book Antiqua" w:hAnsi="Book Antiqua"/>
          <w:i w:val="false"/>
          <w:iCs w:val="false"/>
          <w:sz w:val="20"/>
          <w:szCs w:val="20"/>
        </w:rPr>
        <w:t xml:space="preserve"> </w:t>
      </w:r>
      <w:r>
        <w:rPr>
          <w:rFonts w:eastAsia="Wingdings" w:cs="Wingdings" w:ascii="Wingdings" w:hAnsi="Wingdings"/>
          <w:i w:val="false"/>
          <w:iCs w:val="false"/>
          <w:sz w:val="20"/>
          <w:szCs w:val="20"/>
        </w:rPr>
        <w:t></w:t>
      </w:r>
      <w:r>
        <w:rPr>
          <w:rFonts w:ascii="Book Antiqua" w:hAnsi="Book Antiqua"/>
          <w:i w:val="false"/>
          <w:iCs w:val="false"/>
          <w:sz w:val="20"/>
          <w:szCs w:val="20"/>
        </w:rPr>
        <w:t xml:space="preserve"> 03 80 63 </w:t>
      </w:r>
      <w:r>
        <w:rPr>
          <w:rFonts w:ascii="Book Antiqua" w:hAnsi="Book Antiqua"/>
          <w:i w:val="false"/>
          <w:iCs w:val="false"/>
          <w:sz w:val="20"/>
          <w:szCs w:val="20"/>
        </w:rPr>
        <w:t>67 64</w:t>
      </w:r>
    </w:p>
    <w:p>
      <w:pPr>
        <w:pStyle w:val="Normal"/>
        <w:rPr>
          <w:rFonts w:ascii="Book Antiqua" w:hAnsi="Book Antiqua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ascii="Book Antiqua" w:hAnsi="Book Antiqua"/>
          <w:b/>
          <w:bCs/>
          <w:i w:val="false"/>
          <w:iCs w:val="false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shd w:fill="E6E6FF" w:val="clear"/>
        <w:jc w:val="center"/>
        <w:rPr>
          <w:rFonts w:ascii="Book Antiqua" w:hAnsi="Book Antiqua"/>
          <w:b/>
          <w:b/>
          <w:bCs/>
          <w:i/>
          <w:i/>
          <w:i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Formulaire de présentation de l'action</w:t>
      </w:r>
    </w:p>
    <w:p>
      <w:pPr>
        <w:pStyle w:val="Normal"/>
        <w:jc w:val="center"/>
        <w:rPr>
          <w:rFonts w:ascii="Book Antiqua" w:hAnsi="Book Antiqua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Book Antiqua" w:hAnsi="Book Antiqua"/>
          <w:b w:val="false"/>
          <w:bCs w:val="false"/>
          <w:i/>
          <w:iCs/>
          <w:sz w:val="20"/>
          <w:szCs w:val="20"/>
        </w:rPr>
        <w:t>à remplir par le candidat</w:t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Nom de l'action</w:t>
      </w:r>
      <w:r>
        <w:rPr>
          <w:rFonts w:ascii="Book Antiqua" w:hAnsi="Book Antiqua"/>
          <w:sz w:val="20"/>
          <w:szCs w:val="20"/>
        </w:rPr>
        <w:t xml:space="preserve"> :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Résumé de l'action</w:t>
      </w:r>
      <w:r>
        <w:rPr>
          <w:rFonts w:ascii="Book Antiqua" w:hAnsi="Book Antiqua"/>
          <w:sz w:val="20"/>
          <w:szCs w:val="20"/>
          <w:u w:val="none"/>
        </w:rPr>
        <w:t xml:space="preserve"> : 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NB : Ce texte paraîtra au catalogue adressé aux territoires (communautés de communes et établissements scolaires)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5887085" cy="1786890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5" cy="178689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3.55pt;height:140.7pt;mso-wrap-distance-left:5.7pt;mso-wrap-distance-right:5.7pt;mso-wrap-distance-top:5.7pt;mso-wrap-distance-bottom:5.7pt;margin-top:5.7pt;mso-position-vertical:top;mso-position-vertical-relative:text;margin-left:9.2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 xml:space="preserve">Objectif </w:t>
      </w:r>
      <w:r>
        <w:rPr>
          <w:rFonts w:ascii="Book Antiqua" w:hAnsi="Book Antiqua"/>
          <w:b/>
          <w:bCs/>
          <w:sz w:val="20"/>
          <w:szCs w:val="20"/>
        </w:rPr>
        <w:t>*</w:t>
      </w:r>
      <w:r>
        <w:rPr>
          <w:rFonts w:ascii="Book Antiqua" w:hAnsi="Book Antiqua"/>
          <w:sz w:val="20"/>
          <w:szCs w:val="20"/>
        </w:rPr>
        <w:t xml:space="preserve">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Nom et qualité des intervenants *</w:t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 xml:space="preserve">Public visé </w:t>
      </w:r>
      <w:r>
        <w:rPr>
          <w:rFonts w:ascii="Book Antiqua" w:hAnsi="Book Antiqua"/>
          <w:sz w:val="20"/>
          <w:szCs w:val="20"/>
        </w:rPr>
        <w:t xml:space="preserve">: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ascii="Book Antiqua" w:hAnsi="Book Antiqua"/>
          <w:sz w:val="20"/>
          <w:szCs w:val="20"/>
        </w:rPr>
        <w:t>11- 14 ans</w:t>
        <w:tab/>
        <w:t xml:space="preserve"> </w:t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ascii="Book Antiqua" w:hAnsi="Book Antiqua"/>
          <w:sz w:val="20"/>
          <w:szCs w:val="20"/>
        </w:rPr>
        <w:t>15-18 ans</w:t>
        <w:tab/>
        <w:t xml:space="preserve"> </w:t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ascii="Book Antiqua" w:hAnsi="Book Antiqua"/>
          <w:sz w:val="20"/>
          <w:szCs w:val="20"/>
        </w:rPr>
        <w:t>18-25 ans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  <w:t xml:space="preserve">Si nécessaire, âge (s) plus ciblé (s), précisé :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Taille du groupe</w:t>
      </w:r>
      <w:r>
        <w:rPr>
          <w:rFonts w:ascii="Book Antiqua" w:hAnsi="Book Antiqua"/>
          <w:sz w:val="20"/>
          <w:szCs w:val="20"/>
        </w:rPr>
        <w:t xml:space="preserve"> :</w:t>
        <w:tab/>
        <w:tab/>
        <w:t>mini</w:t>
        <w:tab/>
        <w:tab/>
        <w:tab/>
        <w:tab/>
        <w:t>maxi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Méthode pédagogique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t>*</w:t>
      </w:r>
      <w:r>
        <w:rPr>
          <w:rFonts w:ascii="Book Antiqua" w:hAnsi="Book Antiqua"/>
          <w:sz w:val="20"/>
          <w:szCs w:val="20"/>
        </w:rPr>
        <w:t xml:space="preserve">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Supports pédagogiques mobilisé</w:t>
      </w:r>
      <w:r>
        <w:rPr>
          <w:rFonts w:ascii="Book Antiqua" w:hAnsi="Book Antiqua"/>
          <w:sz w:val="20"/>
          <w:szCs w:val="20"/>
        </w:rPr>
        <w:t xml:space="preserve">s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5847080" cy="1160145"/>
                <wp:effectExtent l="0" t="0" r="0" b="0"/>
                <wp:wrapSquare wrapText="bothSides"/>
                <wp:docPr id="3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116014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0.4pt;height:91.35pt;mso-wrap-distance-left:5.7pt;mso-wrap-distance-right:5.7pt;mso-wrap-distance-top:5.7pt;mso-wrap-distance-bottom:5.7pt;margin-top:5.7pt;mso-position-vertical:top;mso-position-vertical-relative:text;margin-left:10.75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Processus et contenu</w:t>
      </w:r>
      <w:r>
        <w:rPr>
          <w:rFonts w:ascii="Book Antiqua" w:hAnsi="Book Antiqua"/>
          <w:sz w:val="20"/>
          <w:szCs w:val="20"/>
        </w:rPr>
        <w:t xml:space="preserve"> : nombre de séances et leur durée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5847080" cy="961390"/>
                <wp:effectExtent l="0" t="0" r="0" b="0"/>
                <wp:wrapSquare wrapText="bothSides"/>
                <wp:docPr id="4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96139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0.4pt;height:75.7pt;mso-wrap-distance-left:5.7pt;mso-wrap-distance-right:5.7pt;mso-wrap-distance-top:5.7pt;mso-wrap-distance-bottom:5.7pt;margin-top:5.7pt;mso-position-vertical:top;mso-position-vertical-relative:text;margin-left:10.75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Les critères et les modalités d'évaluation de l'action</w:t>
      </w:r>
      <w:r>
        <w:rPr>
          <w:rFonts w:ascii="Book Antiqua" w:hAnsi="Book Antiqua"/>
          <w:b/>
          <w:bCs/>
          <w:sz w:val="20"/>
          <w:szCs w:val="20"/>
        </w:rPr>
        <w:t xml:space="preserve"> *</w:t>
      </w:r>
      <w:r>
        <w:rPr>
          <w:rFonts w:ascii="Book Antiqua" w:hAnsi="Book Antiqua"/>
          <w:sz w:val="20"/>
          <w:szCs w:val="20"/>
        </w:rPr>
        <w:t xml:space="preserve">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Conditions techniques d'accueil de l'action</w:t>
      </w:r>
      <w:r>
        <w:rPr>
          <w:rFonts w:ascii="Book Antiqua" w:hAnsi="Book Antiqua"/>
          <w:sz w:val="20"/>
          <w:szCs w:val="20"/>
        </w:rPr>
        <w:t> 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- type de lieu d'accueil :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ascii="Book Antiqua" w:hAnsi="Book Antiqua"/>
          <w:sz w:val="20"/>
          <w:szCs w:val="20"/>
        </w:rPr>
        <w:t xml:space="preserve">salle de classe </w:t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ascii="Book Antiqua" w:hAnsi="Book Antiqua"/>
          <w:sz w:val="20"/>
          <w:szCs w:val="20"/>
        </w:rPr>
        <w:t>salle des fêtes</w:t>
        <w:tab/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ascii="Book Antiqua" w:hAnsi="Book Antiqua"/>
          <w:sz w:val="20"/>
          <w:szCs w:val="20"/>
        </w:rPr>
        <w:t xml:space="preserve">salle de réunion </w:t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ascii="Book Antiqua" w:hAnsi="Book Antiqua"/>
          <w:sz w:val="20"/>
          <w:szCs w:val="20"/>
        </w:rPr>
        <w:t>salle de spectacle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eastAsia="Wingdings" w:cs="Wingdings" w:ascii="Book Antiqua" w:hAnsi="Book Antiqua"/>
          <w:sz w:val="20"/>
          <w:szCs w:val="20"/>
        </w:rPr>
        <w:t xml:space="preserve">autre </w:t>
      </w:r>
    </w:p>
    <w:p>
      <w:pPr>
        <w:pStyle w:val="Normal"/>
        <w:rPr>
          <w:rFonts w:ascii="Book Antiqua" w:hAnsi="Book Antiqua" w:eastAsia="Wingdings" w:cs="Wingdings"/>
          <w:sz w:val="20"/>
          <w:szCs w:val="20"/>
        </w:rPr>
      </w:pPr>
      <w:r>
        <w:rPr>
          <w:rFonts w:eastAsia="Wingdings" w:cs="Wingdings" w:ascii="Book Antiqua" w:hAnsi="Book Antiqua"/>
          <w:sz w:val="20"/>
          <w:szCs w:val="20"/>
        </w:rPr>
        <w:tab/>
        <w:tab/>
        <w:tab/>
        <w:t>- précisez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 xml:space="preserve">Période d'indisponibilité </w:t>
      </w:r>
      <w:r>
        <w:rPr>
          <w:rFonts w:ascii="Book Antiqua" w:hAnsi="Book Antiqua"/>
          <w:sz w:val="20"/>
          <w:szCs w:val="20"/>
        </w:rPr>
        <w:t>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Matériel fourni et installé par le porteur de projet</w:t>
      </w:r>
      <w:r>
        <w:rPr>
          <w:rFonts w:ascii="Book Antiqua" w:hAnsi="Book Antiqua"/>
          <w:sz w:val="20"/>
          <w:szCs w:val="20"/>
        </w:rPr>
        <w:t xml:space="preserve">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5847080" cy="551815"/>
                <wp:effectExtent l="0" t="0" r="0" b="0"/>
                <wp:wrapSquare wrapText="bothSides"/>
                <wp:docPr id="5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55181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0.4pt;height:43.45pt;mso-wrap-distance-left:5.7pt;mso-wrap-distance-right:5.7pt;mso-wrap-distance-top:5.7pt;mso-wrap-distance-bottom:5.7pt;margin-top:5.7pt;mso-position-vertical:top;mso-position-vertical-relative:text;margin-left:10.75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Matériel non fourni ni installé par le porteur de projet mais nécessaire à l'action</w:t>
      </w:r>
      <w:r>
        <w:rPr>
          <w:rFonts w:ascii="Book Antiqua" w:hAnsi="Book Antiqua"/>
          <w:sz w:val="20"/>
          <w:szCs w:val="20"/>
        </w:rPr>
        <w:t xml:space="preserve">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5847080" cy="551815"/>
                <wp:effectExtent l="0" t="0" r="0" b="0"/>
                <wp:wrapSquare wrapText="bothSides"/>
                <wp:docPr id="6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55181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0.4pt;height:43.45pt;mso-wrap-distance-left:5.7pt;mso-wrap-distance-right:5.7pt;mso-wrap-distance-top:5.7pt;mso-wrap-distance-bottom:5.7pt;margin-top:5.7pt;mso-position-vertical:top;mso-position-vertical-relative:text;margin-left:10.75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Total budget de l'action</w:t>
      </w:r>
      <w:r>
        <w:rPr>
          <w:rFonts w:ascii="Book Antiqua" w:hAnsi="Book Antiqua"/>
          <w:sz w:val="20"/>
          <w:szCs w:val="20"/>
          <w:u w:val="none"/>
        </w:rPr>
        <w:t xml:space="preserve"> TTC (hors frais de déplacement des intervenants ** ) :</w:t>
        <w:tab/>
        <w:tab/>
        <w:t>€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single"/>
        </w:rPr>
      </w:pPr>
      <w:r>
        <w:rPr>
          <w:rFonts w:ascii="Book Antiqua" w:hAnsi="Book Antiqua"/>
          <w:color w:val="auto"/>
          <w:sz w:val="20"/>
          <w:szCs w:val="20"/>
          <w:u w:val="single"/>
        </w:rPr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single"/>
        </w:rPr>
      </w:pPr>
      <w:r>
        <w:rPr>
          <w:rFonts w:ascii="Book Antiqua" w:hAnsi="Book Antiqua"/>
          <w:color w:val="auto"/>
          <w:sz w:val="20"/>
          <w:szCs w:val="20"/>
          <w:u w:val="single"/>
        </w:rPr>
        <w:t xml:space="preserve">Décomposition du budget : 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>Nbre intervenants :</w:t>
        <w:tab/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ab/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>Total d'heures d'intervention :</w:t>
        <w:tab/>
        <w:tab/>
        <w:tab/>
        <w:tab/>
      </w:r>
      <w:r>
        <w:rPr>
          <w:rFonts w:ascii="Book Antiqua" w:hAnsi="Book Antiqua"/>
          <w:color w:val="auto"/>
          <w:sz w:val="20"/>
          <w:szCs w:val="20"/>
          <w:u w:val="single"/>
        </w:rPr>
        <w:t>A préciser</w:t>
      </w:r>
      <w:r>
        <w:rPr>
          <w:rFonts w:ascii="Book Antiqua" w:hAnsi="Book Antiqua"/>
          <w:color w:val="auto"/>
          <w:sz w:val="20"/>
          <w:szCs w:val="20"/>
          <w:u w:val="none"/>
        </w:rPr>
        <w:t xml:space="preserve"> :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ab/>
        <w:tab/>
        <w:tab/>
        <w:tab/>
        <w:tab/>
        <w:tab/>
        <w:tab/>
        <w:t>Nbre d'heures de préparation :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ab/>
        <w:tab/>
        <w:tab/>
        <w:tab/>
        <w:tab/>
        <w:tab/>
        <w:tab/>
        <w:t xml:space="preserve">Nbre d'heures de présentiel : 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 xml:space="preserve">                                                                                                   </w:t>
      </w:r>
      <w:r>
        <w:rPr>
          <w:rFonts w:ascii="Book Antiqua" w:hAnsi="Book Antiqua"/>
          <w:color w:val="auto"/>
          <w:sz w:val="20"/>
          <w:szCs w:val="20"/>
          <w:u w:val="none"/>
        </w:rPr>
        <w:t>Nbre d'heures pour établir le bilan et l'évaluation :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>Frais d'hébergement et de restauration :</w:t>
        <w:tab/>
        <w:tab/>
        <w:t>€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>Frais de location de matériel :</w:t>
        <w:tab/>
        <w:tab/>
        <w:tab/>
        <w:t>€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>Frais divers (préciser) :</w:t>
        <w:tab/>
        <w:tab/>
        <w:tab/>
        <w:tab/>
        <w:t>€</w:t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</w:r>
    </w:p>
    <w:p>
      <w:pPr>
        <w:pStyle w:val="Normal"/>
        <w:jc w:val="both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  <w:t xml:space="preserve">Autres frais à prévoir pour l'organisateur (Com.Com. ou établissements scolaires) pour la réalisation de l'action : </w:t>
      </w:r>
    </w:p>
    <w:p>
      <w:pPr>
        <w:pStyle w:val="Normal"/>
        <w:jc w:val="both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</w:r>
    </w:p>
    <w:p>
      <w:pPr>
        <w:pStyle w:val="Normal"/>
        <w:jc w:val="both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</w:r>
    </w:p>
    <w:p>
      <w:pPr>
        <w:pStyle w:val="Normal"/>
        <w:jc w:val="both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</w:r>
    </w:p>
    <w:p>
      <w:pPr>
        <w:pStyle w:val="Normal"/>
        <w:jc w:val="both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</w:r>
    </w:p>
    <w:p>
      <w:pPr>
        <w:pStyle w:val="Normal"/>
        <w:rPr>
          <w:rFonts w:ascii="Book Antiqua" w:hAnsi="Book Antiqua"/>
          <w:color w:val="auto"/>
          <w:sz w:val="20"/>
          <w:szCs w:val="20"/>
          <w:u w:val="none"/>
        </w:rPr>
      </w:pPr>
      <w:r>
        <w:rPr>
          <w:rFonts w:ascii="Book Antiqua" w:hAnsi="Book Antiqua"/>
          <w:color w:val="auto"/>
          <w:sz w:val="20"/>
          <w:szCs w:val="20"/>
          <w:u w:val="none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none"/>
        </w:rPr>
        <w:t>** Pour mémoire</w:t>
      </w:r>
      <w:r>
        <w:rPr>
          <w:rFonts w:ascii="Book Antiqua" w:hAnsi="Book Antiqua"/>
          <w:sz w:val="20"/>
          <w:szCs w:val="20"/>
        </w:rPr>
        <w:t xml:space="preserve"> : pour tout déplacement de plus de 40 km entre le siège et le lieu d'intervention, une participation forfaitaire de</w:t>
      </w:r>
      <w:r>
        <w:rPr>
          <w:rFonts w:ascii="Book Antiqua" w:hAnsi="Book Antiqua"/>
          <w:b/>
          <w:bCs/>
          <w:sz w:val="20"/>
          <w:szCs w:val="20"/>
        </w:rPr>
        <w:t xml:space="preserve"> 7</w:t>
      </w:r>
      <w:r>
        <w:rPr>
          <w:rFonts w:ascii="Book Antiqua" w:hAnsi="Book Antiqua"/>
          <w:b/>
          <w:bCs/>
          <w:sz w:val="20"/>
          <w:szCs w:val="20"/>
        </w:rPr>
        <w:t>5</w:t>
      </w:r>
      <w:r>
        <w:rPr>
          <w:rFonts w:ascii="Book Antiqua" w:hAnsi="Book Antiqua"/>
          <w:b/>
          <w:bCs/>
          <w:sz w:val="20"/>
          <w:szCs w:val="20"/>
        </w:rPr>
        <w:t xml:space="preserve"> €</w:t>
      </w:r>
      <w:r>
        <w:rPr>
          <w:rFonts w:ascii="Book Antiqua" w:hAnsi="Book Antiqua"/>
          <w:sz w:val="20"/>
          <w:szCs w:val="20"/>
        </w:rPr>
        <w:t xml:space="preserve"> sera ajoutée au coût de l'action</w:t>
      </w:r>
    </w:p>
    <w:p>
      <w:pPr>
        <w:pStyle w:val="Normal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b/>
          <w:b/>
          <w:bCs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Nombre maximum d'interventions possibles pour cette action</w:t>
      </w:r>
      <w:r>
        <w:rPr>
          <w:rFonts w:ascii="Book Antiqua" w:hAnsi="Book Antiqua"/>
          <w:b/>
          <w:bCs/>
          <w:color w:val="000000"/>
          <w:sz w:val="20"/>
          <w:szCs w:val="20"/>
          <w:u w:val="none"/>
        </w:rPr>
        <w:t xml:space="preserve"> : </w:t>
      </w:r>
    </w:p>
    <w:p>
      <w:pPr>
        <w:pStyle w:val="Normal"/>
        <w:rPr>
          <w:rFonts w:ascii="Book Antiqua" w:hAnsi="Book Antiqua"/>
          <w:b/>
          <w:b/>
          <w:bCs/>
          <w:color w:val="000000"/>
          <w:sz w:val="20"/>
          <w:szCs w:val="20"/>
          <w:u w:val="none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none"/>
        </w:rPr>
        <w:t>(sur la période d'</w:t>
      </w:r>
      <w:r>
        <w:rPr>
          <w:rFonts w:ascii="Book Antiqua" w:hAnsi="Book Antiqua"/>
          <w:b/>
          <w:bCs/>
          <w:color w:val="000000"/>
          <w:sz w:val="20"/>
          <w:szCs w:val="20"/>
          <w:u w:val="none"/>
        </w:rPr>
        <w:t xml:space="preserve">octobre </w:t>
      </w:r>
      <w:r>
        <w:rPr>
          <w:rFonts w:ascii="Book Antiqua" w:hAnsi="Book Antiqua"/>
          <w:b/>
          <w:bCs/>
          <w:color w:val="000000"/>
          <w:sz w:val="20"/>
          <w:szCs w:val="20"/>
          <w:u w:val="none"/>
        </w:rPr>
        <w:t xml:space="preserve">à </w:t>
      </w:r>
      <w:r>
        <w:rPr>
          <w:rFonts w:ascii="Book Antiqua" w:hAnsi="Book Antiqua"/>
          <w:b/>
          <w:bCs/>
          <w:color w:val="000000"/>
          <w:sz w:val="20"/>
          <w:szCs w:val="20"/>
          <w:u w:val="none"/>
        </w:rPr>
        <w:t>août</w:t>
      </w:r>
      <w:r>
        <w:rPr>
          <w:rFonts w:ascii="Book Antiqua" w:hAnsi="Book Antiqua"/>
          <w:b/>
          <w:bCs/>
          <w:color w:val="000000"/>
          <w:sz w:val="20"/>
          <w:szCs w:val="20"/>
          <w:u w:val="none"/>
        </w:rPr>
        <w:t xml:space="preserve"> 20</w:t>
      </w:r>
      <w:r>
        <w:rPr>
          <w:rFonts w:ascii="Book Antiqua" w:hAnsi="Book Antiqua"/>
          <w:b/>
          <w:bCs/>
          <w:color w:val="000000"/>
          <w:sz w:val="20"/>
          <w:szCs w:val="20"/>
          <w:u w:val="none"/>
        </w:rPr>
        <w:t>21</w:t>
      </w:r>
      <w:r>
        <w:rPr>
          <w:rFonts w:ascii="Book Antiqua" w:hAnsi="Book Antiqua"/>
          <w:b/>
          <w:bCs/>
          <w:color w:val="000000"/>
          <w:sz w:val="20"/>
          <w:szCs w:val="20"/>
          <w:u w:val="none"/>
        </w:rPr>
        <w:t>)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 xml:space="preserve">Pièces indispensables à joindre à toute demande </w:t>
      </w:r>
      <w:r>
        <w:rPr>
          <w:rFonts w:ascii="Book Antiqua" w:hAnsi="Book Antiqua"/>
          <w:sz w:val="20"/>
          <w:szCs w:val="20"/>
        </w:rPr>
        <w:t>:</w:t>
      </w:r>
    </w:p>
    <w:p>
      <w:pPr>
        <w:pStyle w:val="Normal"/>
        <w:rPr>
          <w:rFonts w:ascii="Wingdings" w:hAnsi="Wingdings" w:eastAsia="Wingdings" w:cs="Wingdings"/>
          <w:i w:val="false"/>
          <w:i w:val="false"/>
          <w:iCs w:val="false"/>
          <w:sz w:val="20"/>
          <w:szCs w:val="20"/>
        </w:rPr>
      </w:pPr>
      <w:r>
        <w:rPr>
          <w:rFonts w:eastAsia="Wingdings" w:cs="Wingdings" w:ascii="Wingdings" w:hAnsi="Wingdings"/>
          <w:i w:val="false"/>
          <w:iCs w:val="false"/>
          <w:sz w:val="20"/>
          <w:szCs w:val="20"/>
        </w:rPr>
      </w:r>
    </w:p>
    <w:p>
      <w:pPr>
        <w:pStyle w:val="Normal"/>
        <w:rPr>
          <w:rFonts w:ascii="Book Antiqua" w:hAnsi="Book Antiqua"/>
          <w:color w:val="auto"/>
          <w:sz w:val="20"/>
          <w:szCs w:val="20"/>
        </w:rPr>
      </w:pPr>
      <w:r>
        <w:rPr>
          <w:rFonts w:eastAsia="Wingdings" w:cs="Wingdings" w:ascii="Wingdings" w:hAnsi="Wingdings"/>
          <w:i w:val="false"/>
          <w:iCs w:val="false"/>
          <w:color w:val="auto"/>
          <w:sz w:val="20"/>
          <w:szCs w:val="20"/>
        </w:rPr>
        <w:t xml:space="preserve"> </w:t>
      </w:r>
      <w:r>
        <w:rPr>
          <w:rFonts w:ascii="Book Antiqua" w:hAnsi="Book Antiqua"/>
          <w:i w:val="false"/>
          <w:iCs w:val="false"/>
          <w:color w:val="auto"/>
          <w:sz w:val="20"/>
          <w:szCs w:val="20"/>
        </w:rPr>
        <w:t>un déroulé précis de l'action</w:t>
      </w:r>
    </w:p>
    <w:p>
      <w:pPr>
        <w:pStyle w:val="Normal"/>
        <w:rPr>
          <w:rFonts w:ascii="Book Antiqua" w:hAnsi="Book Antiqua"/>
          <w:i w:val="false"/>
          <w:i w:val="false"/>
          <w:iCs w:val="false"/>
          <w:color w:val="auto"/>
          <w:sz w:val="20"/>
          <w:szCs w:val="20"/>
        </w:rPr>
      </w:pPr>
      <w:r>
        <w:rPr>
          <w:rFonts w:eastAsia="Wingdings" w:cs="Wingdings" w:ascii="Wingdings" w:hAnsi="Wingdings"/>
          <w:i w:val="false"/>
          <w:iCs w:val="false"/>
          <w:color w:val="auto"/>
          <w:sz w:val="20"/>
          <w:szCs w:val="20"/>
        </w:rPr>
        <w:t></w:t>
      </w:r>
      <w:r>
        <w:rPr>
          <w:rFonts w:eastAsia="SimSun" w:cs="Mangal" w:ascii="Wingdings" w:hAnsi="Wingdings"/>
          <w:i w:val="false"/>
          <w:iCs w:val="false"/>
          <w:color w:val="auto"/>
          <w:sz w:val="20"/>
          <w:szCs w:val="20"/>
        </w:rPr>
        <w:t xml:space="preserve"> </w:t>
      </w:r>
      <w:r>
        <w:rPr>
          <w:rFonts w:ascii="Book Antiqua" w:hAnsi="Book Antiqua"/>
          <w:i w:val="false"/>
          <w:iCs w:val="false"/>
          <w:color w:val="auto"/>
          <w:sz w:val="20"/>
          <w:szCs w:val="20"/>
        </w:rPr>
        <w:t>une ou deux photographies pour illustrer l'action proposée</w:t>
      </w:r>
      <w:r>
        <w:br w:type="page"/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shd w:fill="E6E6FF" w:val="clear"/>
        <w:jc w:val="center"/>
        <w:rPr>
          <w:rFonts w:ascii="Book Antiqua" w:hAnsi="Book Antiqua"/>
          <w:b/>
          <w:b/>
          <w:bCs/>
          <w:i/>
          <w:i/>
          <w:iCs/>
          <w:sz w:val="21"/>
          <w:szCs w:val="21"/>
        </w:rPr>
      </w:pPr>
      <w:r>
        <w:rPr>
          <w:rFonts w:ascii="Book Antiqua" w:hAnsi="Book Antiqua"/>
          <w:b/>
          <w:bCs/>
          <w:i/>
          <w:iCs/>
          <w:sz w:val="21"/>
          <w:szCs w:val="21"/>
        </w:rPr>
        <w:t>Formulaire de présentation du porteur de projet</w:t>
      </w:r>
    </w:p>
    <w:p>
      <w:pPr>
        <w:pStyle w:val="Normal"/>
        <w:jc w:val="center"/>
        <w:rPr>
          <w:rFonts w:ascii="Book Antiqua" w:hAnsi="Book Antiqua"/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ascii="Book Antiqua" w:hAnsi="Book Antiqua"/>
          <w:b/>
          <w:bCs/>
          <w:i w:val="false"/>
          <w:iCs w:val="false"/>
          <w:sz w:val="21"/>
          <w:szCs w:val="21"/>
        </w:rPr>
      </w:r>
    </w:p>
    <w:p>
      <w:pPr>
        <w:pStyle w:val="Normal"/>
        <w:jc w:val="center"/>
        <w:rPr>
          <w:rFonts w:ascii="Book Antiqua" w:hAnsi="Book Antiqua"/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ascii="Book Antiqua" w:hAnsi="Book Antiqua"/>
          <w:b/>
          <w:bCs/>
          <w:i w:val="false"/>
          <w:iCs w:val="false"/>
          <w:sz w:val="21"/>
          <w:szCs w:val="21"/>
        </w:rPr>
      </w:r>
    </w:p>
    <w:p>
      <w:pPr>
        <w:pStyle w:val="Normal"/>
        <w:jc w:val="center"/>
        <w:rPr>
          <w:rFonts w:ascii="Book Antiqua" w:hAnsi="Book Antiqua"/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ascii="Book Antiqua" w:hAnsi="Book Antiqua"/>
          <w:b/>
          <w:bCs/>
          <w:i w:val="false"/>
          <w:iCs w:val="false"/>
          <w:sz w:val="21"/>
          <w:szCs w:val="21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/>
          <w:bCs/>
          <w:i w:val="false"/>
          <w:iCs w:val="false"/>
          <w:sz w:val="20"/>
          <w:szCs w:val="20"/>
        </w:rPr>
        <w:t>Nom de la structure porteuse</w:t>
      </w: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 xml:space="preserve">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 xml:space="preserve">Forme juridique (association, …) </w:t>
      </w:r>
      <w:r>
        <w:rPr>
          <w:rFonts w:ascii="Book Antiqua" w:hAnsi="Book Antiqua"/>
          <w:b/>
          <w:bCs/>
          <w:i w:val="false"/>
          <w:iCs w:val="false"/>
          <w:sz w:val="20"/>
          <w:szCs w:val="20"/>
        </w:rPr>
        <w:t xml:space="preserve">* </w:t>
      </w: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>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Date de création de l'association 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Présentation de la structure (objet social, moyens humains)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Représentée par M ou Mme en qualité de Président</w:t>
      </w:r>
      <w:r>
        <w:rPr>
          <w:rFonts w:ascii="Book Antiqua" w:hAnsi="Book Antiqua"/>
          <w:b/>
          <w:bCs/>
          <w:i w:val="false"/>
          <w:iCs w:val="false"/>
          <w:sz w:val="20"/>
          <w:szCs w:val="20"/>
        </w:rPr>
        <w:t xml:space="preserve"> *</w:t>
      </w: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 xml:space="preserve">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n° SIRET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Adresse postale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Code postal :</w:t>
        <w:tab/>
        <w:tab/>
        <w:tab/>
        <w:tab/>
        <w:tab/>
        <w:tab/>
        <w:t xml:space="preserve">Ville : 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 xml:space="preserve">Téléphone : </w:t>
        <w:tab/>
        <w:tab/>
        <w:tab/>
        <w:tab/>
        <w:tab/>
        <w:tab/>
        <w:t>Courriel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Site internet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/>
          <w:bCs/>
          <w:i w:val="false"/>
          <w:iCs w:val="false"/>
          <w:sz w:val="20"/>
          <w:szCs w:val="20"/>
        </w:rPr>
        <w:t>Nom de la personne référente pour la demande de participation à l'appel à projets</w:t>
      </w: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 xml:space="preserve">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N° de téléphone fixe :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N° de portable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Courriel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L'intervention a-t-elle lieu avec un partenaire ?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SimSun" w:cs="Mangal" w:ascii="Wingdings" w:hAnsi="Wingdings"/>
          <w:sz w:val="20"/>
          <w:szCs w:val="20"/>
        </w:rPr>
        <w:t xml:space="preserve"> </w:t>
      </w:r>
      <w:r>
        <w:rPr>
          <w:rFonts w:eastAsia="SimSun" w:cs="Mangal" w:ascii="Book Antiqua" w:hAnsi="Book Antiqua"/>
          <w:sz w:val="20"/>
          <w:szCs w:val="20"/>
        </w:rPr>
        <w:t>oui</w:t>
        <w:tab/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eastAsia="Wingdings" w:cs="Wingdings" w:ascii="Book Antiqua" w:hAnsi="Book Antiqua"/>
          <w:sz w:val="20"/>
          <w:szCs w:val="20"/>
        </w:rPr>
        <w:t>non</w:t>
      </w:r>
    </w:p>
    <w:p>
      <w:pPr>
        <w:pStyle w:val="Normal"/>
        <w:jc w:val="left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ab/>
        <w:t>lequel 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sur quels aspects ? :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b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La structure est en capacité d'intervenir sur la totalité du territoire de la Côte-d'Or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eastAsia="SimSun" w:cs="Mangal" w:ascii="Wingdings" w:hAnsi="Wingdings"/>
          <w:sz w:val="20"/>
          <w:szCs w:val="20"/>
        </w:rPr>
        <w:t xml:space="preserve"> </w:t>
      </w:r>
      <w:r>
        <w:rPr>
          <w:rFonts w:eastAsia="SimSun" w:cs="Mangal" w:ascii="Book Antiqua" w:hAnsi="Book Antiqua"/>
          <w:sz w:val="20"/>
          <w:szCs w:val="20"/>
        </w:rPr>
        <w:t>oui</w:t>
        <w:tab/>
        <w:tab/>
      </w:r>
      <w:r>
        <w:rPr>
          <w:rFonts w:eastAsia="Wingdings" w:cs="Wingdings" w:ascii="Wingdings" w:hAnsi="Wingdings"/>
          <w:sz w:val="20"/>
          <w:szCs w:val="20"/>
        </w:rPr>
        <w:t xml:space="preserve"> </w:t>
      </w:r>
      <w:r>
        <w:rPr>
          <w:rFonts w:eastAsia="Wingdings" w:cs="Wingdings" w:ascii="Book Antiqua" w:hAnsi="Book Antiqua"/>
          <w:sz w:val="20"/>
          <w:szCs w:val="20"/>
        </w:rPr>
        <w:t>non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Participation aux frais de déplacement</w:t>
      </w:r>
      <w:r>
        <w:rPr>
          <w:rFonts w:ascii="Book Antiqua" w:hAnsi="Book Antiqua"/>
          <w:sz w:val="20"/>
          <w:szCs w:val="20"/>
        </w:rPr>
        <w:t xml:space="preserve"> : </w:t>
      </w:r>
    </w:p>
    <w:p>
      <w:pPr>
        <w:pStyle w:val="Normal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Pour tout déplacement de plus de 40 km entre le siège et le lieu d'intervention, une participation forfaitaire de</w:t>
      </w:r>
      <w:r>
        <w:rPr>
          <w:rFonts w:ascii="Book Antiqua" w:hAnsi="Book Antiqua"/>
          <w:b/>
          <w:bCs/>
          <w:sz w:val="20"/>
          <w:szCs w:val="20"/>
        </w:rPr>
        <w:t xml:space="preserve"> 7</w:t>
      </w:r>
      <w:r>
        <w:rPr>
          <w:rFonts w:ascii="Book Antiqua" w:hAnsi="Book Antiqua"/>
          <w:b/>
          <w:bCs/>
          <w:sz w:val="20"/>
          <w:szCs w:val="20"/>
        </w:rPr>
        <w:t>5</w:t>
      </w:r>
      <w:r>
        <w:rPr>
          <w:rFonts w:ascii="Book Antiqua" w:hAnsi="Book Antiqua"/>
          <w:b/>
          <w:bCs/>
          <w:sz w:val="20"/>
          <w:szCs w:val="20"/>
        </w:rPr>
        <w:t xml:space="preserve"> €</w:t>
      </w:r>
      <w:r>
        <w:rPr>
          <w:rFonts w:ascii="Book Antiqua" w:hAnsi="Book Antiqua"/>
          <w:sz w:val="20"/>
          <w:szCs w:val="20"/>
        </w:rPr>
        <w:t xml:space="preserve"> sera ajoutée au coût de l'action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Normal"/>
        <w:tabs>
          <w:tab w:val="clear" w:pos="709"/>
        </w:tabs>
        <w:ind w:left="0" w:right="0" w:hanging="538"/>
        <w:rPr>
          <w:rFonts w:ascii="Book Antiqua" w:hAnsi="Book Antiqua"/>
          <w:b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 champs d'information n'ayant pas vocation à être mis en avant dans le catalogue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mercialScript BT">
    <w:charset w:val="01"/>
    <w:family w:val="script"/>
    <w:pitch w:val="variable"/>
  </w:font>
  <w:font w:name="Segoe Script">
    <w:charset w:val="01"/>
    <w:family w:val="swiss"/>
    <w:pitch w:val="variable"/>
  </w:font>
  <w:font w:name="Book Antiqua">
    <w:charset w:val="01"/>
    <w:family w:val="roman"/>
    <w:pitch w:val="variable"/>
  </w:font>
  <w:font w:name="Wingdings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Corpsdetext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ission-ateliersjeunescd21@cotedor.fr" TargetMode="External"/><Relationship Id="rId4" Type="http://schemas.openxmlformats.org/officeDocument/2006/relationships/hyperlink" Target="mailto:mission-ateliersjeunescd21@cotedor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455</TotalTime>
  <Application>LibreOffice/6.1.3.2$MacOSX_X86_64 LibreOffice_project/86daf60bf00efa86ad547e59e09d6bb77c699acb</Application>
  <Pages>4</Pages>
  <Words>610</Words>
  <Characters>2961</Characters>
  <CharactersWithSpaces>3680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2017-04-22T21:58:45Z</dcterms:created>
  <dc:creator/>
  <dc:description/>
  <dc:language>fr-FR</dc:language>
  <cp:lastModifiedBy/>
  <cp:lastPrinted>2017-05-19T16:26:13Z</cp:lastPrinted>
  <dcterms:modified xsi:type="dcterms:W3CDTF">2020-01-14T10:18:28Z</dcterms:modified>
  <cp:revision>32</cp:revision>
  <dc:subject/>
  <dc:title/>
</cp:coreProperties>
</file>